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------------------ prvá strana zmluvy...............-------------------------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Zmluva o prevode vlastníctva bytu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uzavretá podľa § 5 a </w:t>
      </w:r>
      <w:proofErr w:type="spellStart"/>
      <w:r>
        <w:rPr>
          <w:rFonts w:ascii="Arial" w:hAnsi="Arial" w:cs="Arial"/>
          <w:b/>
          <w:sz w:val="20"/>
          <w:szCs w:val="20"/>
        </w:rPr>
        <w:t>nasl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zákona č. 182/1993 </w:t>
      </w:r>
      <w:proofErr w:type="spellStart"/>
      <w:r>
        <w:rPr>
          <w:rFonts w:ascii="Arial" w:hAnsi="Arial" w:cs="Arial"/>
          <w:b/>
          <w:sz w:val="20"/>
          <w:szCs w:val="20"/>
        </w:rPr>
        <w:t>Z.z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 vlastníctve bytov a nebytových priestorov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znení neskorších zmien 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medzi: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Predávajúci: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Obec Úbrež 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072 42 Úbrež 169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00 325 937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Konajúci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prostredníctvom:</w:t>
      </w:r>
      <w:r>
        <w:rPr>
          <w:rFonts w:ascii="Arial" w:hAnsi="Arial" w:cs="Arial"/>
          <w:sz w:val="20"/>
          <w:szCs w:val="20"/>
        </w:rPr>
        <w:tab/>
        <w:t xml:space="preserve">starostu obce – Ing. Martin </w:t>
      </w:r>
      <w:proofErr w:type="spellStart"/>
      <w:r>
        <w:rPr>
          <w:rFonts w:ascii="Arial" w:hAnsi="Arial" w:cs="Arial"/>
          <w:sz w:val="20"/>
          <w:szCs w:val="20"/>
        </w:rPr>
        <w:t>Hvižďak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  <w:t xml:space="preserve">Prima Banka Slovensko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SK03 5600 0000 0042 3319 1002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KOMASK2X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4" w:history="1">
        <w:r w:rsidRPr="00BF3DCE">
          <w:rPr>
            <w:rStyle w:val="Hypertextovprepojenie"/>
            <w:rFonts w:ascii="Arial" w:hAnsi="Arial" w:cs="Arial"/>
            <w:sz w:val="20"/>
            <w:szCs w:val="20"/>
          </w:rPr>
          <w:t>ubrez.ocu@gmail.com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kontakt: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056/6596252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Variabilný symbol:</w:t>
      </w:r>
      <w:r>
        <w:rPr>
          <w:rFonts w:ascii="Arial" w:hAnsi="Arial" w:cs="Arial"/>
          <w:sz w:val="20"/>
          <w:szCs w:val="20"/>
        </w:rPr>
        <w:tab/>
        <w:t>12021 (1 – č. bytu; 2021 – rok uzatvorenia zmluvy)</w:t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(ďalej len predávajúci)</w:t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Kupujúci:</w:t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Meno a priezvisko:</w:t>
      </w:r>
      <w:r>
        <w:rPr>
          <w:rFonts w:ascii="Arial" w:hAnsi="Arial" w:cs="Arial"/>
          <w:b/>
          <w:sz w:val="20"/>
          <w:szCs w:val="20"/>
        </w:rPr>
        <w:tab/>
        <w:t xml:space="preserve">Miroslav </w:t>
      </w:r>
      <w:proofErr w:type="spellStart"/>
      <w:r>
        <w:rPr>
          <w:rFonts w:ascii="Arial" w:hAnsi="Arial" w:cs="Arial"/>
          <w:b/>
          <w:sz w:val="20"/>
          <w:szCs w:val="20"/>
        </w:rPr>
        <w:t>Frič</w:t>
      </w:r>
      <w:proofErr w:type="spellEnd"/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priezvisko:</w:t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bytom: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Nar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r.č</w:t>
      </w:r>
      <w:proofErr w:type="spellEnd"/>
      <w:r>
        <w:rPr>
          <w:rFonts w:ascii="Arial" w:hAnsi="Arial" w:cs="Arial"/>
          <w:sz w:val="20"/>
          <w:szCs w:val="20"/>
        </w:rPr>
        <w:t>.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štátna príslušnosť: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E13B2C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E13B2C">
        <w:rPr>
          <w:rFonts w:ascii="Arial" w:hAnsi="Arial" w:cs="Arial"/>
          <w:b/>
          <w:sz w:val="20"/>
          <w:szCs w:val="20"/>
          <w:u w:val="single"/>
        </w:rPr>
        <w:t>manželka</w:t>
      </w:r>
    </w:p>
    <w:p w:rsidR="00624087" w:rsidRPr="00E13B2C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Meno a priezvisko:</w:t>
      </w:r>
      <w:r>
        <w:rPr>
          <w:rFonts w:ascii="Arial" w:hAnsi="Arial" w:cs="Arial"/>
          <w:b/>
          <w:sz w:val="20"/>
          <w:szCs w:val="20"/>
        </w:rPr>
        <w:tab/>
        <w:t xml:space="preserve">Gabriela </w:t>
      </w:r>
      <w:proofErr w:type="spellStart"/>
      <w:r>
        <w:rPr>
          <w:rFonts w:ascii="Arial" w:hAnsi="Arial" w:cs="Arial"/>
          <w:b/>
          <w:sz w:val="20"/>
          <w:szCs w:val="20"/>
        </w:rPr>
        <w:t>Fričová</w:t>
      </w:r>
      <w:proofErr w:type="spellEnd"/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priezvisko:</w:t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bytom: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Nar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r.č</w:t>
      </w:r>
      <w:proofErr w:type="spellEnd"/>
      <w:r>
        <w:rPr>
          <w:rFonts w:ascii="Arial" w:hAnsi="Arial" w:cs="Arial"/>
          <w:sz w:val="20"/>
          <w:szCs w:val="20"/>
        </w:rPr>
        <w:t>.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štátna príslušnosť:</w:t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pre doručovanie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písomností: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č.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 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...............................  </w:t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(ďalej len kupujúci)</w:t>
      </w: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1.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prevodu - špecifikácia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 xml:space="preserve">Predávajúci je výlučným vlastníkom nehnuteľností zapísaných na </w:t>
      </w:r>
      <w:r>
        <w:rPr>
          <w:rFonts w:ascii="Arial" w:hAnsi="Arial" w:cs="Arial"/>
          <w:b/>
          <w:sz w:val="20"/>
          <w:szCs w:val="20"/>
        </w:rPr>
        <w:t>LV č. 1057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Okr</w:t>
      </w:r>
      <w:proofErr w:type="spellEnd"/>
      <w:r>
        <w:rPr>
          <w:rFonts w:ascii="Arial" w:hAnsi="Arial" w:cs="Arial"/>
          <w:sz w:val="20"/>
          <w:szCs w:val="20"/>
        </w:rPr>
        <w:t xml:space="preserve">. Sobrance, Obec Úbrež, kat. </w:t>
      </w:r>
      <w:proofErr w:type="spellStart"/>
      <w:r>
        <w:rPr>
          <w:rFonts w:ascii="Arial" w:hAnsi="Arial" w:cs="Arial"/>
          <w:sz w:val="20"/>
          <w:szCs w:val="20"/>
        </w:rPr>
        <w:t>úz</w:t>
      </w:r>
      <w:proofErr w:type="spellEnd"/>
      <w:r>
        <w:rPr>
          <w:rFonts w:ascii="Arial" w:hAnsi="Arial" w:cs="Arial"/>
          <w:sz w:val="20"/>
          <w:szCs w:val="20"/>
        </w:rPr>
        <w:t>. Úbrež,  a to :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trojizbový byt</w:t>
      </w:r>
      <w:r>
        <w:rPr>
          <w:rFonts w:ascii="Arial" w:hAnsi="Arial" w:cs="Arial"/>
          <w:sz w:val="20"/>
          <w:szCs w:val="20"/>
        </w:rPr>
        <w:t xml:space="preserve"> </w:t>
      </w:r>
      <w:r w:rsidRPr="00EF3524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 xml:space="preserve">1  </w:t>
      </w:r>
      <w:r>
        <w:rPr>
          <w:rFonts w:ascii="Arial" w:hAnsi="Arial" w:cs="Arial"/>
          <w:sz w:val="20"/>
          <w:szCs w:val="20"/>
        </w:rPr>
        <w:t xml:space="preserve">– celková podlahová plocha bytu </w:t>
      </w:r>
      <w:r w:rsidRPr="00720A3A">
        <w:rPr>
          <w:rFonts w:ascii="Arial" w:hAnsi="Arial" w:cs="Arial"/>
          <w:b/>
          <w:sz w:val="20"/>
          <w:szCs w:val="20"/>
        </w:rPr>
        <w:t>56,23 m2 s </w:t>
      </w:r>
      <w:proofErr w:type="spellStart"/>
      <w:r w:rsidRPr="00720A3A">
        <w:rPr>
          <w:rFonts w:ascii="Arial" w:hAnsi="Arial" w:cs="Arial"/>
          <w:b/>
          <w:sz w:val="20"/>
          <w:szCs w:val="20"/>
        </w:rPr>
        <w:t>prísl</w:t>
      </w:r>
      <w:proofErr w:type="spellEnd"/>
      <w:r w:rsidRPr="00720A3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(z toho obytná podlahová plocha bytu 40,03. m2, </w:t>
      </w:r>
      <w:r w:rsidRPr="006E5D44">
        <w:rPr>
          <w:rFonts w:ascii="Arial" w:hAnsi="Arial" w:cs="Arial"/>
          <w:sz w:val="20"/>
          <w:szCs w:val="20"/>
          <w:u w:val="single"/>
        </w:rPr>
        <w:t>príslušenstvo</w:t>
      </w:r>
      <w:r>
        <w:rPr>
          <w:rFonts w:ascii="Arial" w:hAnsi="Arial" w:cs="Arial"/>
          <w:sz w:val="20"/>
          <w:szCs w:val="20"/>
        </w:rPr>
        <w:t xml:space="preserve">  bytu tvoria: kuchyňa, kúpeľňa, WC, šatník, špajza a predsieň (podlahová plocha príslušenstva v byte 16,20 m2). Byt nemá pivnicu. K bytu prináleží aj balkón.</w:t>
      </w: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Byt sa nachádza na </w:t>
      </w:r>
      <w:r>
        <w:rPr>
          <w:rFonts w:ascii="Arial" w:hAnsi="Arial" w:cs="Arial"/>
          <w:b/>
          <w:sz w:val="20"/>
          <w:szCs w:val="20"/>
        </w:rPr>
        <w:t xml:space="preserve">2. nadzemnom podlaží (1.poschodie) </w:t>
      </w:r>
      <w:r>
        <w:rPr>
          <w:rFonts w:ascii="Arial" w:hAnsi="Arial" w:cs="Arial"/>
          <w:sz w:val="20"/>
          <w:szCs w:val="20"/>
        </w:rPr>
        <w:t xml:space="preserve">budovy zdravotníckeho a sociálneho zariadenia </w:t>
      </w:r>
      <w:proofErr w:type="spellStart"/>
      <w:r>
        <w:rPr>
          <w:rFonts w:ascii="Arial" w:hAnsi="Arial" w:cs="Arial"/>
          <w:sz w:val="20"/>
          <w:szCs w:val="20"/>
        </w:rPr>
        <w:t>súp</w:t>
      </w:r>
      <w:proofErr w:type="spellEnd"/>
      <w:r>
        <w:rPr>
          <w:rFonts w:ascii="Arial" w:hAnsi="Arial" w:cs="Arial"/>
          <w:sz w:val="20"/>
          <w:szCs w:val="20"/>
        </w:rPr>
        <w:t xml:space="preserve">. č. 162 postaveného na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reg. C č. 609/3 – zastavaná plocha a nádvorie o výmere 162 m2 </w:t>
      </w:r>
      <w:r>
        <w:rPr>
          <w:rFonts w:ascii="Arial" w:hAnsi="Arial" w:cs="Arial"/>
          <w:b/>
          <w:sz w:val="20"/>
          <w:szCs w:val="20"/>
        </w:rPr>
        <w:t>(parcela reg. C č. 609/3 nezapísaná na LV)</w:t>
      </w:r>
      <w:r>
        <w:rPr>
          <w:rFonts w:ascii="Arial" w:hAnsi="Arial" w:cs="Arial"/>
          <w:sz w:val="20"/>
          <w:szCs w:val="20"/>
        </w:rPr>
        <w:t xml:space="preserve">, vo vchode č. 1 v Obci Úbrež, k. ú. Úbrež </w:t>
      </w:r>
      <w:r w:rsidRPr="00376E77">
        <w:rPr>
          <w:rFonts w:ascii="Arial" w:hAnsi="Arial" w:cs="Arial"/>
          <w:b/>
          <w:sz w:val="20"/>
          <w:szCs w:val="20"/>
        </w:rPr>
        <w:t>(LV č. 105</w:t>
      </w:r>
      <w:r>
        <w:rPr>
          <w:rFonts w:ascii="Arial" w:hAnsi="Arial" w:cs="Arial"/>
          <w:b/>
          <w:sz w:val="20"/>
          <w:szCs w:val="20"/>
        </w:rPr>
        <w:t>7</w:t>
      </w:r>
      <w:r w:rsidRPr="00376E7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výškou podielu pod B1 – 1/1 z celku.</w:t>
      </w: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bytu je jeho vnútorné vybavenie, ktoré tvorí najmä: vnútorné inštalácie, elektroinštalácie pod omietkami a obkladmi, rozvody zemného plynu, rozvody teplej, studenej vody a kanalizácie, ktoré nie sú určené na spoločné užívanie.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k bytu prislúchajúceho </w:t>
      </w:r>
      <w:r w:rsidRPr="006E5D44">
        <w:rPr>
          <w:rFonts w:ascii="Arial" w:hAnsi="Arial" w:cs="Arial"/>
          <w:b/>
          <w:sz w:val="20"/>
          <w:szCs w:val="20"/>
        </w:rPr>
        <w:t>spoluvlastníckeho podielu na spoločných častiach, spoločných zariadeniach a príslušenstve</w:t>
      </w:r>
      <w:r>
        <w:rPr>
          <w:rFonts w:ascii="Arial" w:hAnsi="Arial" w:cs="Arial"/>
          <w:sz w:val="20"/>
          <w:szCs w:val="20"/>
        </w:rPr>
        <w:t xml:space="preserve"> bytového domu </w:t>
      </w:r>
      <w:proofErr w:type="spellStart"/>
      <w:r>
        <w:rPr>
          <w:rFonts w:ascii="Arial" w:hAnsi="Arial" w:cs="Arial"/>
          <w:sz w:val="20"/>
          <w:szCs w:val="20"/>
        </w:rPr>
        <w:t>súp</w:t>
      </w:r>
      <w:proofErr w:type="spellEnd"/>
      <w:r>
        <w:rPr>
          <w:rFonts w:ascii="Arial" w:hAnsi="Arial" w:cs="Arial"/>
          <w:sz w:val="20"/>
          <w:szCs w:val="20"/>
        </w:rPr>
        <w:t xml:space="preserve">. č. 162, ktorý je postavený na pozemku s parcelným </w:t>
      </w:r>
      <w:r>
        <w:rPr>
          <w:rFonts w:ascii="Arial" w:hAnsi="Arial" w:cs="Arial"/>
          <w:sz w:val="20"/>
          <w:szCs w:val="20"/>
        </w:rPr>
        <w:lastRenderedPageBreak/>
        <w:t xml:space="preserve">číslom reg. C č. 609/3 – zastavaná plocha a nádvorie o výmere 162 m2 s podielom  pod B1  -  5623/32883 z celku.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------------------druhá strana zmluvy...............-------------------------</w:t>
      </w:r>
    </w:p>
    <w:p w:rsidR="00624087" w:rsidRDefault="00624087" w:rsidP="0062408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4087" w:rsidRPr="00E77A51" w:rsidRDefault="00624087" w:rsidP="00624087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Špecifikácia spoločných častí bytového domu: </w:t>
      </w:r>
      <w:r>
        <w:rPr>
          <w:rFonts w:ascii="Arial" w:hAnsi="Arial" w:cs="Arial"/>
          <w:sz w:val="20"/>
          <w:szCs w:val="20"/>
        </w:rPr>
        <w:t xml:space="preserve">základy domu, strecha, obvodové múry, priečelie, vchod, schodisko, chodby, vodorovné nosné a izolačné konštrukcie, zvislé nosné konštrukcie.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Špecifikácia spoločných zariadení bytového domu: </w:t>
      </w:r>
      <w:r>
        <w:rPr>
          <w:rFonts w:ascii="Arial" w:hAnsi="Arial" w:cs="Arial"/>
          <w:sz w:val="20"/>
          <w:szCs w:val="20"/>
        </w:rPr>
        <w:t xml:space="preserve">zariadenia, ktoré sú určené na spoločné užívanie a slúžia výlučne tomuto domu, a to aj v prípade, ak sú umiestnené mimo domu, a to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aj v prípade, ak sú umiestnené mimo domu: spoločná televízna anténa, bleskozvod, komíny, vodovodná prípojka zo studne, resp. vodovodná prípojka z verejného obecného rozvodu – vodovodu, kanalizačná prípojka zo žumpy, elektrická NN prípojka, telefónne prípojky, plynová prípojka.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2B2">
        <w:rPr>
          <w:rFonts w:ascii="Arial" w:hAnsi="Arial" w:cs="Arial"/>
          <w:b/>
          <w:sz w:val="20"/>
          <w:szCs w:val="20"/>
        </w:rPr>
        <w:tab/>
        <w:t>Špecifi</w:t>
      </w:r>
      <w:r>
        <w:rPr>
          <w:rFonts w:ascii="Arial" w:hAnsi="Arial" w:cs="Arial"/>
          <w:b/>
          <w:sz w:val="20"/>
          <w:szCs w:val="20"/>
        </w:rPr>
        <w:t xml:space="preserve">kácia príslušenstva: </w:t>
      </w:r>
      <w:r>
        <w:rPr>
          <w:rFonts w:ascii="Arial" w:hAnsi="Arial" w:cs="Arial"/>
          <w:sz w:val="20"/>
          <w:szCs w:val="20"/>
        </w:rPr>
        <w:t xml:space="preserve">príslušenstvom domu sú najmä oplotenie nádvoria, ktoré sa nachádza na pozemku prináležiacom k domu („ďalej aj priľahlý pozemok“), stavby, akými je studňa, žumpa, prístrešky a pod.. 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2.</w:t>
      </w:r>
    </w:p>
    <w:p w:rsidR="00624087" w:rsidRPr="005449EB" w:rsidRDefault="00624087" w:rsidP="0062408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prevodu</w:t>
      </w:r>
    </w:p>
    <w:p w:rsidR="00624087" w:rsidRDefault="00624087" w:rsidP="00624087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 xml:space="preserve">Predmetom prevodu na základe tejto zmluvy je prevod vlastníckych práv k bytu s príslušenstvom a vnútorným vybavením, spoluvlastníckeho podielu na spoločných častiach, spoločných zariadeniach bytového domu s príslušenstvom, ktoré sú špecifikované v čl. 1 tejto zmluvy, z výlučného vlastníctva predávajúceho do bezpodielového spoluvlastníctva kupujúcich ako manželov (BSM).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3.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Technický stav domu a bytu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1. </w:t>
      </w:r>
      <w:r>
        <w:rPr>
          <w:rFonts w:ascii="Arial" w:hAnsi="Arial" w:cs="Arial"/>
          <w:sz w:val="20"/>
          <w:szCs w:val="20"/>
        </w:rPr>
        <w:t>Zmluvné strany potvrdzujú, že technický stav bytu a bytového domu je im známy, nakoľko predávajúci je vlastníkom prevádzaných nehnuteľností s </w:t>
      </w:r>
      <w:proofErr w:type="spellStart"/>
      <w:r>
        <w:rPr>
          <w:rFonts w:ascii="Arial" w:hAnsi="Arial" w:cs="Arial"/>
          <w:sz w:val="20"/>
          <w:szCs w:val="20"/>
        </w:rPr>
        <w:t>prísl</w:t>
      </w:r>
      <w:proofErr w:type="spellEnd"/>
      <w:r>
        <w:rPr>
          <w:rFonts w:ascii="Arial" w:hAnsi="Arial" w:cs="Arial"/>
          <w:sz w:val="20"/>
          <w:szCs w:val="20"/>
        </w:rPr>
        <w:t>. a kupujúci sú nájomcami bytu s </w:t>
      </w:r>
      <w:proofErr w:type="spellStart"/>
      <w:r>
        <w:rPr>
          <w:rFonts w:ascii="Arial" w:hAnsi="Arial" w:cs="Arial"/>
          <w:sz w:val="20"/>
          <w:szCs w:val="20"/>
        </w:rPr>
        <w:t>prísl</w:t>
      </w:r>
      <w:proofErr w:type="spellEnd"/>
      <w:r>
        <w:rPr>
          <w:rFonts w:ascii="Arial" w:hAnsi="Arial" w:cs="Arial"/>
          <w:sz w:val="20"/>
          <w:szCs w:val="20"/>
        </w:rPr>
        <w:t xml:space="preserve">., ktorý je predmetom prevodu na základe platnej nájomnej zmluvy uzavretej na dobu neurčitú.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Zmluvné strany zároveň potvrdzujú, že technický stav bytu zodpovedá jeho veku a užívaniu bytového domu, spoločných častí a spoločných zariadení domu s </w:t>
      </w:r>
      <w:proofErr w:type="spellStart"/>
      <w:r>
        <w:rPr>
          <w:rFonts w:ascii="Arial" w:hAnsi="Arial" w:cs="Arial"/>
          <w:sz w:val="20"/>
          <w:szCs w:val="20"/>
        </w:rPr>
        <w:t>prísl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Kupujúci prehlasujú a svojimi podpismi na tejto zmluve potvrdzujú, že im je známy technický stav domu a bytu a byt v takomto technickom stave, vrátane spoluvlastníckeho podielu na spoločných častiach, spoločných zariadeniach a príslušenstve patriacom k domu a bytu, vrátane podielu na pozemku kupujú.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4.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Úprava práv – zákonné záložné právo</w:t>
      </w:r>
    </w:p>
    <w:p w:rsidR="00624087" w:rsidRPr="009B7314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 majú vedomosť, že v súlade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15, ods. 1, zák. č. 182/1993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., na zabezpečenie pohľadávok, ktoré vznikli alebo vzniknú v budúcnosti z právnych úkonov týkajúcich sa domu, spoločných častí domu, spoločných zariadení domu a príslušenstva a na zabezpečenie pohľadávok, ktoré vznikli alebo vzniknú v budúcnosti z právnych úkonov týkajúcich sa bytu, ktoré urobil vlastník bytu, vzniká z tohto zákona k bytu záložné právo v prospech ostatných vlastníkov bytov, ktorého existencia sa zapíše do katastra nehnuteľností a toto záložné právo nemožno vymazať počas existencie predmetu záložného práva,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bytu. 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5.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bytu podielu na spoločných častiach a spoločných zariadeniach bytového domu - platobné podmienky</w:t>
      </w: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F0E61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Účastníci zmluvy svojimi podpismi potvrdzujú, že im je známe, že kúpna cena za prevod vlastníckych práv k predmetu prevodu špecifikovaného v čl. 1 tejto zmluvy bola stanovená v súlade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18 a 18a zák. č. 182/1993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., a to na základe výpočtu ceny bytov a ceny za spoluvlastnícke podiely na pozemkoch, ktorý vypracoval Ing. Marek Kočiš, znalec z odboru stavebníctvo, odvetvie pozemné stavby, odhad hodnoty nehnuteľností, 072 31 Vinné 72, dňa 28.05.2020 takto: </w:t>
      </w:r>
    </w:p>
    <w:p w:rsidR="00624087" w:rsidRPr="007B2CCD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5130C">
        <w:rPr>
          <w:rFonts w:ascii="Arial" w:hAnsi="Arial" w:cs="Arial"/>
          <w:sz w:val="20"/>
          <w:szCs w:val="20"/>
        </w:rPr>
        <w:t>cena bytu, vrátane podielu na spoločných častiach a spoločných zariadeniach bytového domu s </w:t>
      </w:r>
      <w:proofErr w:type="spellStart"/>
      <w:r w:rsidRPr="0015130C">
        <w:rPr>
          <w:rFonts w:ascii="Arial" w:hAnsi="Arial" w:cs="Arial"/>
          <w:sz w:val="20"/>
          <w:szCs w:val="20"/>
        </w:rPr>
        <w:t>prísl</w:t>
      </w:r>
      <w:proofErr w:type="spellEnd"/>
      <w:r w:rsidRPr="0015130C">
        <w:rPr>
          <w:rFonts w:ascii="Arial" w:hAnsi="Arial" w:cs="Arial"/>
          <w:sz w:val="20"/>
          <w:szCs w:val="20"/>
        </w:rPr>
        <w:t>.  po zaokrúhlení</w:t>
      </w:r>
      <w:r>
        <w:rPr>
          <w:rFonts w:ascii="Arial" w:hAnsi="Arial" w:cs="Arial"/>
          <w:b/>
          <w:sz w:val="20"/>
          <w:szCs w:val="20"/>
        </w:rPr>
        <w:t xml:space="preserve"> 443,92 € bez DPH, </w:t>
      </w:r>
      <w:r w:rsidRPr="007B2CCD">
        <w:rPr>
          <w:rFonts w:ascii="Arial" w:hAnsi="Arial" w:cs="Arial"/>
          <w:b/>
          <w:sz w:val="20"/>
          <w:szCs w:val="20"/>
        </w:rPr>
        <w:t xml:space="preserve"> slovom: Štyristoštyridsaťtri eur, 0,92 centov. </w:t>
      </w: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5130C">
        <w:rPr>
          <w:rFonts w:ascii="Arial" w:hAnsi="Arial" w:cs="Arial"/>
          <w:b/>
          <w:sz w:val="20"/>
          <w:szCs w:val="20"/>
        </w:rPr>
        <w:t>Cena byt</w:t>
      </w:r>
      <w:r>
        <w:rPr>
          <w:rFonts w:ascii="Arial" w:hAnsi="Arial" w:cs="Arial"/>
          <w:b/>
          <w:sz w:val="20"/>
          <w:szCs w:val="20"/>
        </w:rPr>
        <w:t>u s </w:t>
      </w:r>
      <w:proofErr w:type="spellStart"/>
      <w:r>
        <w:rPr>
          <w:rFonts w:ascii="Arial" w:hAnsi="Arial" w:cs="Arial"/>
          <w:b/>
          <w:sz w:val="20"/>
          <w:szCs w:val="20"/>
        </w:rPr>
        <w:t>prísl</w:t>
      </w:r>
      <w:proofErr w:type="spellEnd"/>
      <w:r>
        <w:rPr>
          <w:rFonts w:ascii="Arial" w:hAnsi="Arial" w:cs="Arial"/>
          <w:b/>
          <w:sz w:val="20"/>
          <w:szCs w:val="20"/>
        </w:rPr>
        <w:t>., podielu na spoločných častiach, spoločných zariadeniach bytového domu s </w:t>
      </w:r>
      <w:proofErr w:type="spellStart"/>
      <w:r>
        <w:rPr>
          <w:rFonts w:ascii="Arial" w:hAnsi="Arial" w:cs="Arial"/>
          <w:b/>
          <w:sz w:val="20"/>
          <w:szCs w:val="20"/>
        </w:rPr>
        <w:t>prísl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celkom: 443,92 € bez DPH, </w:t>
      </w:r>
      <w:r w:rsidRPr="007B2CCD">
        <w:rPr>
          <w:rFonts w:ascii="Arial" w:hAnsi="Arial" w:cs="Arial"/>
          <w:b/>
          <w:sz w:val="20"/>
          <w:szCs w:val="20"/>
        </w:rPr>
        <w:t xml:space="preserve"> slovom: Štyristoštyridsaťtri eur, 0,92 centov.</w:t>
      </w: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Zmluvné strany svojimi podpismi na tejto zmluve potvrdzujú, že sa dohodli, že dohodnutá kúpna cena vo výške 443,92 € bude uhradená zo strany kupujúcich do pokladne predávajúceho v hotovosti v deň podpisu tejto zmluvy kupujúcimi, o zaplatení ktorej vydá predávajúci kupujúcim osobitné potvrdenie.</w:t>
      </w: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------------------tretia strana zmluvy...............-------------------------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Účastníci tejto zmluvy svojimi podpismi potvrdzujú, že im je známa povinnosť predávajúceho stanovená v § 5a zákona č.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slobodnom prístupe k informáciám na povinné zverejnenie tejto zmluvy na webovom sídle predávajúceho, prípadne v Obchodnom vestníku, pričom v súlade s 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47a, ods. 1 OZ, táto zmluva nadobúda účinnosť dňom nasledujúcim po dni jej zverejnenia. Účastníci tejto zmluvy zároveň berú na vedomie, že ak sa do 3 mesiacov od uzavretia </w:t>
      </w:r>
    </w:p>
    <w:p w:rsidR="00624087" w:rsidRPr="002219A0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zmluvy táto zmluva nezverejní, platí, že k uzavretiu zmluvy nedošlo. Napriek zákonom stanovenej povinnosti predávajúceho zverejniť zmluvu, toto oprávnenie má aj kupujúci. </w:t>
      </w:r>
    </w:p>
    <w:p w:rsidR="00624087" w:rsidRDefault="00624087" w:rsidP="00624087">
      <w:pPr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/>
          <w:sz w:val="20"/>
        </w:rPr>
        <w:t xml:space="preserve">Účastníkom tejto zmluvy je známe, že jej vecno-právne účinky nastanú dňom  právoplatnosti rozhodnutia o povolení vkladu do katastra nehnuteľností vedeného Okresným úradom Sobrance, katastrálnym odborom. </w:t>
      </w:r>
    </w:p>
    <w:p w:rsidR="00624087" w:rsidRDefault="00624087" w:rsidP="00624087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6.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Vyhlásenia zmluvných strán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1. </w:t>
      </w:r>
      <w:r>
        <w:rPr>
          <w:rFonts w:ascii="Arial" w:hAnsi="Arial" w:cs="Arial"/>
          <w:sz w:val="20"/>
          <w:szCs w:val="20"/>
        </w:rPr>
        <w:t>Predávajúci ručí za vlastníctvo, nespornosť a </w:t>
      </w:r>
      <w:proofErr w:type="spellStart"/>
      <w:r>
        <w:rPr>
          <w:rFonts w:ascii="Arial" w:hAnsi="Arial" w:cs="Arial"/>
          <w:sz w:val="20"/>
          <w:szCs w:val="20"/>
        </w:rPr>
        <w:t>bezbremennosť</w:t>
      </w:r>
      <w:proofErr w:type="spellEnd"/>
      <w:r>
        <w:rPr>
          <w:rFonts w:ascii="Arial" w:hAnsi="Arial" w:cs="Arial"/>
          <w:sz w:val="20"/>
          <w:szCs w:val="20"/>
        </w:rPr>
        <w:t xml:space="preserve"> nehnuteľností a zároveň prehlasuje, že na predmetných nehnuteľnostiach neviaznu žiadne dlhy, ťarchy, vecné bremená, záložné, ani iné práva tretích osôb, okrem zriadeného zákonného záložného práva podľa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15, ods. 1 zák. č. 182/1993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Predávajúci odovzdal kupujúcim predmet prevodu pred podpisom tejto zmluvy, čo kupujúci potvrdzujú svojimi podpismi na tejto zmluve.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Odo dňa odovzdania a prevzatia predmetu prevodu v zmysle </w:t>
      </w:r>
      <w:proofErr w:type="spellStart"/>
      <w:r>
        <w:rPr>
          <w:rFonts w:ascii="Arial" w:hAnsi="Arial" w:cs="Arial"/>
          <w:sz w:val="20"/>
          <w:szCs w:val="20"/>
        </w:rPr>
        <w:t>vyš</w:t>
      </w:r>
      <w:proofErr w:type="spellEnd"/>
      <w:r>
        <w:rPr>
          <w:rFonts w:ascii="Arial" w:hAnsi="Arial" w:cs="Arial"/>
          <w:sz w:val="20"/>
          <w:szCs w:val="20"/>
        </w:rPr>
        <w:t>. cit. ods. tohto článku, sú kupujúci povinní znášať všetky poplatky a náklady spojené s užívaním predmetu prevodu.</w:t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Predávajúci výslovne prehlasuje a ubezpečuje kupujúcich, že: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a)vlastníctvo k nehnuteľnostiam uvedených v čl. II. a spôsob ich užívania je v súlade s platnými právnymi predpismi, rozhodnutiami správnych orgánov, a že nie sú mu známe žiadne okolnosti, ktoré by k vydaniu protichodného dokumentu štátneho orgánu mohli viesť (napr. výkon rozhodnutia, resp. exekúcia na majetok predávajúceho a pod.),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b)nie je vedený žiaden súdny spor ani exekučné, vyvlastňovacie, konkurzné alebo reštrukturalizačné konanie k nehnuteľnostiam, ktoré sú predmetom tejto kúpnej zmluvy a nie sú mu známe žiadne okolnosti, ktoré by mohli viesť k začatiu takýchto konaní,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c)k nehnuteľnostiam, ktoré sú predmetom tejto zmluvy nie sú uzatvorené žiadne nájomné zmluvy, darovacie zmluvy, budúce kúpne zmluvy, zmluvy o zriadení záložného práva, zmluvy o zabezpečovacom prevode práva a pod. okrem tých, ktoré vyplývajú z tejto zmluvy,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d)k nehnuteľnostiam, ktoré sú predmetom tejto zmluvy neviaznu žiadne ťarchy a ku dňu uzatvorenia tejto zmluvy sú vysporiadané dane a poplatky k príslušnému správcovi dane,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e)k prevádzanej nehnuteľnosti neviaznu žiadne práva tretích osôb, a to výslovne právo bývania tretích osôb v nehnuteľnosti,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Kupujúci sú uzrozumení s tým, že na práva a povinnosti kupujúcich sa v plnom rozsahu vzťahujú ustanovenia zák. č. 182/1993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Zmluvné strany svojimi podpismi na tejto zmluve potvrdzujú, že im je známe, že vlastníci bytov nachádzajúcich sa v bytovom dome majú povinnosť zabezpečiť správu domu, a to buď prostredníctvom spoločenstva vlastníkov bytov a nebytových priestorov alebo prostredníctvom správcu. Kupujúci sa zaväzujú, že spolu s ostatnými vlastníkmi bytov v lehote najneskôr do ............................2021 zabezpečia vykonávanie správy bytového domu buď zriadením spoločenstva vlastníkov bytov alebo prostredníctvom k tomu oprávnenej právnickej osoby – správcu. </w:t>
      </w:r>
    </w:p>
    <w:p w:rsidR="00624087" w:rsidRPr="00656460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Kupujúci ako nadobúdatelia zároveň vyhlasujú, že pristupujú k zmluve o spoločenstve vlastníkov bytu alebo k zmluve o výkone správy, ak v čase od podpísania tejto zmluvy do vydania rozhodnutia o povolení vkladu údajov z tejto zmluvy do katastra nehnuteľností bude spoločenstvo vlastníkov bytov zriadené, resp. bude uzatvorená zmluva so správcom.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Predávajúci podpisom tejto zmluvy potvrdzuje, že kupujúci majú vysporiadané všetky svoje záväzky súvisiace s nájmom bytu a úhradou nákladov spojených s užívaním prevádzaného bytu vrátane úhrad nákladov za služby spojené s užívaním bytu. </w:t>
      </w:r>
    </w:p>
    <w:p w:rsidR="00624087" w:rsidRPr="00211403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Odpredaj bytu s podielom na spoločných častiach, spoločných zariadeniach bol schválený uznesením obecného zastupiteľstva č. ..............2020 na zasadnutí obecného zastupiteľstva dňa 18.12.2020 a výpis z tohto uznesenia tvorí prílohu návrhu na vklad údajov z tejto zmluvy do katastra nehnuteľností.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7.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Odstúpenie od zmluvy a doručovanie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------------------štvrtá strana zmluvy...............-------------------------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1. </w:t>
      </w:r>
      <w:r>
        <w:rPr>
          <w:rFonts w:ascii="Arial" w:hAnsi="Arial" w:cs="Arial"/>
          <w:sz w:val="20"/>
          <w:szCs w:val="20"/>
        </w:rPr>
        <w:t>Predávajúci má právo odstúpiť od tejto zmluvy v prípade, ak kupujúci sú v omeškaní s úhradou dohodnutej kúpnej ceny alebo jej časti po dobu dlhšiu ako 30 dní od splatnosti kúpnej ceny alebo jednotlivej splátky kúpnej ceny, a to až do času, kým nie je splatená dohodnutá kúpna cena v plnej výške.</w:t>
      </w:r>
    </w:p>
    <w:p w:rsidR="00624087" w:rsidRDefault="00624087" w:rsidP="006240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226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Odstúpenie od zmluvy je potrebné druhej strane oznámiť písomne. Odstúpením od zmluvy sa zmluva od začiatku zrušuje a každý z účastníkov je povinný vydať druhému všetko, čo podľa nej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dostal. Pri vydávaní sa primerane použije ustanovenie § 560 Občianskeho zákonníka. V prípade odstúpenia od zmluvy zo strany predávajúceho, predávajúci nemá povinnosť zabezpečiť pre kupujúceho a členov jeho rodiny, prípadne pre osoby, ktoré sú prihlásené so súhlasom vlastníka bytu k trvalému alebo prechodnému pobytu v tomto byte náhradný byt, náhradné ubytovanie alebo prístrešie.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Písomnosti podľa tejto zmluvy sa doručujú na adresy účastníkov uvedené v záhlaví zmluvy. Písomnosti sa považujú za doručené dňom ich prevzatia druhou zmluvnou stranou (príjemcom). Zmluvné strany sa dohodli, že v prípade, ak kupujúci neprevezmú písomnosť doručovanú na dohodnutú adresu ani v odbernej lehote, považuje sa písomnosť za doručenú dňom vrátenia zásielky odosielateľovi.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8.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Osobitné dojednania</w:t>
      </w:r>
    </w:p>
    <w:p w:rsidR="00624087" w:rsidRDefault="00624087" w:rsidP="00624087">
      <w:pPr>
        <w:widowControl w:val="0"/>
        <w:spacing w:after="0" w:line="240" w:lineRule="atLeast"/>
        <w:ind w:firstLine="708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1. </w:t>
      </w:r>
      <w:r>
        <w:rPr>
          <w:rFonts w:ascii="Arial" w:eastAsia="Times New Roman" w:hAnsi="Arial" w:cs="Times New Roman"/>
          <w:sz w:val="20"/>
          <w:szCs w:val="20"/>
        </w:rPr>
        <w:t>Účastníci tejto zmluvy v súlade s 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ust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. § 5, ods. 8 zák. č. 182/1993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Z.z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. konštatujú, že všetky náklady spojené s prevodom vlastníctva bytu s 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prísl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>., vrátane podielu na spoločných častiach, spoločných zariadeniach bytového domu s 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prísl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. znáša predávajúci, </w:t>
      </w:r>
      <w:r w:rsidRPr="00F3737F">
        <w:rPr>
          <w:rFonts w:ascii="Arial" w:eastAsia="Times New Roman" w:hAnsi="Arial" w:cs="Times New Roman"/>
          <w:sz w:val="20"/>
          <w:szCs w:val="20"/>
          <w:u w:val="single"/>
        </w:rPr>
        <w:t>okrem správneho poplatku za vklad údajov z tejto zmluvy do katastra nehnuteľností</w:t>
      </w:r>
      <w:r>
        <w:rPr>
          <w:rFonts w:ascii="Arial" w:eastAsia="Times New Roman" w:hAnsi="Arial" w:cs="Times New Roman"/>
          <w:sz w:val="20"/>
          <w:szCs w:val="20"/>
        </w:rPr>
        <w:t xml:space="preserve">. </w:t>
      </w:r>
    </w:p>
    <w:p w:rsidR="00624087" w:rsidRDefault="00624087" w:rsidP="00624087">
      <w:pPr>
        <w:widowControl w:val="0"/>
        <w:spacing w:after="0" w:line="240" w:lineRule="atLeast"/>
        <w:ind w:firstLine="708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2. </w:t>
      </w:r>
      <w:r>
        <w:rPr>
          <w:rFonts w:ascii="Arial" w:eastAsia="Times New Roman" w:hAnsi="Arial" w:cs="Times New Roman"/>
          <w:sz w:val="20"/>
          <w:szCs w:val="20"/>
        </w:rPr>
        <w:t>Popl</w:t>
      </w:r>
      <w:r w:rsidRPr="00F92269">
        <w:rPr>
          <w:rFonts w:ascii="Arial" w:eastAsia="Times New Roman" w:hAnsi="Arial" w:cs="Times New Roman"/>
          <w:sz w:val="20"/>
          <w:szCs w:val="20"/>
        </w:rPr>
        <w:t>atky súvisiace so zaplatením</w:t>
      </w:r>
      <w:r>
        <w:rPr>
          <w:rFonts w:ascii="Arial" w:eastAsia="Times New Roman" w:hAnsi="Arial" w:cs="Times New Roman"/>
          <w:sz w:val="20"/>
          <w:szCs w:val="20"/>
        </w:rPr>
        <w:t xml:space="preserve"> správneho poplatku za</w:t>
      </w:r>
      <w:r w:rsidRPr="00F92269">
        <w:rPr>
          <w:rFonts w:ascii="Arial" w:eastAsia="Times New Roman" w:hAnsi="Arial" w:cs="Times New Roman"/>
          <w:sz w:val="20"/>
          <w:szCs w:val="20"/>
        </w:rPr>
        <w:t xml:space="preserve"> návrh na vklad do katastra nehnuteľností znáša</w:t>
      </w:r>
      <w:r>
        <w:rPr>
          <w:rFonts w:ascii="Arial" w:eastAsia="Times New Roman" w:hAnsi="Arial" w:cs="Times New Roman"/>
          <w:sz w:val="20"/>
          <w:szCs w:val="20"/>
        </w:rPr>
        <w:t>jú</w:t>
      </w:r>
      <w:r w:rsidRPr="00F92269">
        <w:rPr>
          <w:rFonts w:ascii="Arial" w:eastAsia="Times New Roman" w:hAnsi="Arial" w:cs="Times New Roman"/>
          <w:sz w:val="20"/>
          <w:szCs w:val="20"/>
        </w:rPr>
        <w:t xml:space="preserve"> kupujúci.  </w:t>
      </w:r>
    </w:p>
    <w:p w:rsidR="00624087" w:rsidRPr="00F92269" w:rsidRDefault="00624087" w:rsidP="00624087">
      <w:pPr>
        <w:widowControl w:val="0"/>
        <w:spacing w:after="0" w:line="240" w:lineRule="atLeast"/>
        <w:ind w:firstLine="708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 xml:space="preserve">3. </w:t>
      </w:r>
      <w:r w:rsidRPr="00F92269">
        <w:rPr>
          <w:rFonts w:ascii="Arial" w:eastAsia="Times New Roman" w:hAnsi="Arial" w:cs="Times New Roman"/>
          <w:sz w:val="20"/>
          <w:szCs w:val="20"/>
        </w:rPr>
        <w:t>Náklady súvisiace s overením podpisov účastníkov na tejto zmluve znáša každý účastník sám.</w:t>
      </w:r>
    </w:p>
    <w:p w:rsidR="00624087" w:rsidRPr="00F92269" w:rsidRDefault="00624087" w:rsidP="00624087">
      <w:pPr>
        <w:widowControl w:val="0"/>
        <w:spacing w:after="0" w:line="240" w:lineRule="atLeast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b/>
          <w:sz w:val="20"/>
          <w:szCs w:val="20"/>
        </w:rPr>
        <w:t>4.</w:t>
      </w:r>
      <w:r w:rsidRPr="00F92269">
        <w:rPr>
          <w:rFonts w:ascii="Arial" w:eastAsia="Times New Roman" w:hAnsi="Arial" w:cs="Times New Roman"/>
          <w:sz w:val="20"/>
          <w:szCs w:val="20"/>
        </w:rPr>
        <w:t xml:space="preserve"> Náklady súvisiace so spísaním tejto zmluvy znáša </w:t>
      </w:r>
      <w:r>
        <w:rPr>
          <w:rFonts w:ascii="Arial" w:eastAsia="Times New Roman" w:hAnsi="Arial" w:cs="Times New Roman"/>
          <w:sz w:val="20"/>
          <w:szCs w:val="20"/>
        </w:rPr>
        <w:t>predávajúci.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9.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Spracovanie osobných údajov</w:t>
      </w:r>
    </w:p>
    <w:p w:rsidR="00624087" w:rsidRDefault="00624087" w:rsidP="00624087">
      <w:p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Kupujúci dáva súhlas, resp. potvrdzujú svoju vedomosť o spracovaní jeho osobných údajov uvedených v tejto zmluve v zmysle zák. č. 18/2018 </w:t>
      </w:r>
      <w:proofErr w:type="spellStart"/>
      <w:r>
        <w:rPr>
          <w:rFonts w:ascii="Arial" w:hAnsi="Arial"/>
          <w:sz w:val="20"/>
        </w:rPr>
        <w:t>Z.z</w:t>
      </w:r>
      <w:proofErr w:type="spellEnd"/>
      <w:r>
        <w:rPr>
          <w:rFonts w:ascii="Arial" w:hAnsi="Arial"/>
          <w:sz w:val="20"/>
        </w:rPr>
        <w:t xml:space="preserve">. o ochrane osobných údajov, a to na účely evidovania, predloženia príslušným orgánom a organizáciám, ktoré budú o tejto zmluve a na základe tejto zmluvy rozhodovať alebo overovať jeho údaje. Súhlas, resp. vedomosť je vyjadrená podpisom kupujúceho na tejto zmluve. 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10.</w:t>
      </w: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Záverečné ustanovenia</w:t>
      </w:r>
    </w:p>
    <w:p w:rsidR="00624087" w:rsidRDefault="00624087" w:rsidP="00624087">
      <w:pPr>
        <w:pStyle w:val="Normln"/>
        <w:spacing w:line="240" w:lineRule="atLeast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1. </w:t>
      </w:r>
      <w:r>
        <w:rPr>
          <w:rFonts w:ascii="Arial" w:hAnsi="Arial"/>
          <w:sz w:val="20"/>
        </w:rPr>
        <w:t>Účastníci tejto zmluvy svojimi podpismi, resp. podpismi prostredníctvom k tomu oprávnených osôb potvrdzujú,  že sa s jej obsahom riadne  oboznámili, porozumeli všetkým jej ustanoveniam a na znak súhlasu s jej obsahom ju podpísali.</w:t>
      </w:r>
    </w:p>
    <w:p w:rsidR="00624087" w:rsidRDefault="00624087" w:rsidP="00624087">
      <w:pPr>
        <w:pStyle w:val="Normln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2. </w:t>
      </w:r>
      <w:r>
        <w:rPr>
          <w:rFonts w:ascii="Arial" w:hAnsi="Arial"/>
          <w:sz w:val="20"/>
        </w:rPr>
        <w:t>Účastníci tejto zmluvy svojimi podpismi na tejto zmluve zároveň potvrdzujú, že zmluva bola urobená v zákonom predpísanej forme, predávajúci je oprávnený s prevádzanými nehnuteľnosťami nakladať, prejavy vôle účastníkov na tejto zmluve  sú dostatočne určité a zrozumiteľné, ich zmluvná voľnosť ani právo nakladať s nehnuteľnosťami, ktoré sú predmetom vlastníckych práv nie je obmedzená a táto zmluva podľa ich vedomia neodporuje zákonu, zákon neobchádza a ani sa neprieči dobrým mravom.</w:t>
      </w:r>
    </w:p>
    <w:p w:rsidR="00624087" w:rsidRDefault="00624087" w:rsidP="00624087">
      <w:pPr>
        <w:pStyle w:val="Normln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</w:t>
      </w:r>
      <w:r>
        <w:rPr>
          <w:rFonts w:ascii="Arial" w:hAnsi="Arial"/>
          <w:sz w:val="20"/>
        </w:rPr>
        <w:t xml:space="preserve">Táto zmluva bola vyhotovená štyroch rovnopisoch, z ktorých každý z účastníkov </w:t>
      </w:r>
      <w:proofErr w:type="spellStart"/>
      <w:r>
        <w:rPr>
          <w:rFonts w:ascii="Arial" w:hAnsi="Arial"/>
          <w:sz w:val="20"/>
        </w:rPr>
        <w:t>obdrží</w:t>
      </w:r>
      <w:proofErr w:type="spellEnd"/>
      <w:r>
        <w:rPr>
          <w:rFonts w:ascii="Arial" w:hAnsi="Arial"/>
          <w:sz w:val="20"/>
        </w:rPr>
        <w:t xml:space="preserve"> po jednom vyhotovení zmluvy a dva rovnopisy s overenými podpismi predávajúceho </w:t>
      </w:r>
      <w:proofErr w:type="spellStart"/>
      <w:r>
        <w:rPr>
          <w:rFonts w:ascii="Arial" w:hAnsi="Arial"/>
          <w:sz w:val="20"/>
        </w:rPr>
        <w:t>obdržia</w:t>
      </w:r>
      <w:proofErr w:type="spellEnd"/>
      <w:r>
        <w:rPr>
          <w:rFonts w:ascii="Arial" w:hAnsi="Arial"/>
          <w:sz w:val="20"/>
        </w:rPr>
        <w:t xml:space="preserve"> kupujúci, ktorí ich spolu s návrhom na vklad predloží Okresnému úradu Sobrance, katastrálny odbor, na vklad údajov z tejto kúpnej zmluvy. </w:t>
      </w:r>
    </w:p>
    <w:p w:rsidR="00624087" w:rsidRDefault="00624087" w:rsidP="00624087">
      <w:pPr>
        <w:spacing w:after="0" w:line="240" w:lineRule="atLeast"/>
        <w:jc w:val="both"/>
        <w:rPr>
          <w:rFonts w:ascii="Arial" w:hAnsi="Arial"/>
          <w:sz w:val="20"/>
        </w:rPr>
      </w:pPr>
      <w:r w:rsidRPr="007F74F3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4. </w:t>
      </w:r>
      <w:r w:rsidRPr="007F74F3">
        <w:rPr>
          <w:rFonts w:ascii="Arial" w:hAnsi="Arial"/>
          <w:sz w:val="20"/>
        </w:rPr>
        <w:t xml:space="preserve">Všetky zmeny a dodatky k tejto zmluve, na ktorých sa zmluvné strany dohodnú, sa uzatvárajú v písomnej forme a musia byť očíslované podľa poradia ich prijatia, musia byť </w:t>
      </w:r>
      <w:r>
        <w:rPr>
          <w:rFonts w:ascii="Arial" w:hAnsi="Arial"/>
          <w:sz w:val="20"/>
        </w:rPr>
        <w:t xml:space="preserve">podpísané všetkými </w:t>
      </w:r>
      <w:r w:rsidRPr="007F74F3">
        <w:rPr>
          <w:rFonts w:ascii="Arial" w:hAnsi="Arial"/>
          <w:sz w:val="20"/>
        </w:rPr>
        <w:t>zmluvnými stranami na jednej listine.</w:t>
      </w:r>
    </w:p>
    <w:p w:rsidR="00624087" w:rsidRDefault="00624087" w:rsidP="00624087">
      <w:pPr>
        <w:spacing w:after="0" w:line="240" w:lineRule="atLeast"/>
        <w:jc w:val="both"/>
        <w:rPr>
          <w:rFonts w:ascii="Arial" w:hAnsi="Arial"/>
          <w:sz w:val="20"/>
        </w:rPr>
      </w:pPr>
      <w:r w:rsidRPr="007F74F3"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 xml:space="preserve"> </w:t>
      </w:r>
      <w:r w:rsidRPr="007F74F3">
        <w:rPr>
          <w:rFonts w:ascii="Arial" w:hAnsi="Arial"/>
          <w:sz w:val="20"/>
        </w:rPr>
        <w:t>Ostatné práva a povinnosti zmluvných strán, neupravené v tejto zmluve, sa riadia všeobecne záväznými právnymi predpismi platnými v SR.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------------------piata strana zmluvy...............-------------------------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Úbreži, dňa ..............2021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Úbreži, dňa ..............2021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/pečiatka/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Obec Úbrež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Miroslav </w:t>
      </w:r>
      <w:proofErr w:type="spellStart"/>
      <w:r>
        <w:rPr>
          <w:rFonts w:ascii="Arial" w:hAnsi="Arial" w:cs="Arial"/>
          <w:sz w:val="20"/>
          <w:szCs w:val="20"/>
        </w:rPr>
        <w:t>Frič</w:t>
      </w:r>
      <w:proofErr w:type="spellEnd"/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konajúca prostredníctvom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kupujúci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Martina </w:t>
      </w:r>
      <w:proofErr w:type="spellStart"/>
      <w:r>
        <w:rPr>
          <w:rFonts w:ascii="Arial" w:hAnsi="Arial" w:cs="Arial"/>
          <w:sz w:val="20"/>
          <w:szCs w:val="20"/>
        </w:rPr>
        <w:t>Hvižďaka</w:t>
      </w:r>
      <w:proofErr w:type="spellEnd"/>
      <w:r>
        <w:rPr>
          <w:rFonts w:ascii="Arial" w:hAnsi="Arial" w:cs="Arial"/>
          <w:sz w:val="20"/>
          <w:szCs w:val="20"/>
        </w:rPr>
        <w:t xml:space="preserve"> starostu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za predávajúceho 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Gabriela </w:t>
      </w:r>
      <w:proofErr w:type="spellStart"/>
      <w:r>
        <w:rPr>
          <w:rFonts w:ascii="Arial" w:hAnsi="Arial" w:cs="Arial"/>
          <w:sz w:val="20"/>
          <w:szCs w:val="20"/>
        </w:rPr>
        <w:t>Fričová</w:t>
      </w:r>
      <w:proofErr w:type="spellEnd"/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kupujúca</w:t>
      </w: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087" w:rsidRDefault="00624087" w:rsidP="0062408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sz w:val="16"/>
          <w:szCs w:val="20"/>
        </w:rPr>
      </w:pPr>
    </w:p>
    <w:p w:rsidR="00EC026F" w:rsidRDefault="00EC026F"/>
    <w:sectPr w:rsidR="00EC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7"/>
    <w:rsid w:val="00624087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D314"/>
  <w15:chartTrackingRefBased/>
  <w15:docId w15:val="{89827DDD-D3CE-4D7A-95B3-AC7A2D3C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087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4087"/>
    <w:rPr>
      <w:color w:val="0000FF"/>
      <w:u w:val="single"/>
    </w:rPr>
  </w:style>
  <w:style w:type="paragraph" w:customStyle="1" w:styleId="Normln">
    <w:name w:val="Normální~~~"/>
    <w:basedOn w:val="Normlny"/>
    <w:rsid w:val="006240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rez.ocu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</cp:revision>
  <dcterms:created xsi:type="dcterms:W3CDTF">2021-07-20T09:37:00Z</dcterms:created>
  <dcterms:modified xsi:type="dcterms:W3CDTF">2021-07-20T09:39:00Z</dcterms:modified>
</cp:coreProperties>
</file>